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D1" w:rsidRDefault="000D27D1" w:rsidP="000D27D1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军械危险品寄存审批表</w:t>
      </w:r>
    </w:p>
    <w:p w:rsidR="000D27D1" w:rsidRPr="001B1986" w:rsidRDefault="000D27D1" w:rsidP="000D27D1">
      <w:pPr>
        <w:rPr>
          <w:rFonts w:ascii="仿宋_GB2312" w:eastAsia="仿宋_GB2312"/>
        </w:rPr>
      </w:pPr>
      <w:r w:rsidRPr="001B1986">
        <w:rPr>
          <w:rFonts w:ascii="仿宋_GB2312" w:eastAsia="仿宋_GB2312" w:hint="eastAsia"/>
        </w:rPr>
        <w:t>单位：                                                  填表日期：  年  月  日</w:t>
      </w:r>
    </w:p>
    <w:tbl>
      <w:tblPr>
        <w:tblStyle w:val="a3"/>
        <w:tblW w:w="9540" w:type="dxa"/>
        <w:tblInd w:w="-432" w:type="dxa"/>
        <w:tblLayout w:type="fixed"/>
        <w:tblLook w:val="04A0"/>
      </w:tblPr>
      <w:tblGrid>
        <w:gridCol w:w="1076"/>
        <w:gridCol w:w="1438"/>
        <w:gridCol w:w="6"/>
        <w:gridCol w:w="1422"/>
        <w:gridCol w:w="1278"/>
        <w:gridCol w:w="714"/>
        <w:gridCol w:w="363"/>
        <w:gridCol w:w="900"/>
        <w:gridCol w:w="1263"/>
        <w:gridCol w:w="1080"/>
      </w:tblGrid>
      <w:tr w:rsidR="000D27D1" w:rsidRPr="001B1986" w:rsidTr="00A526E4">
        <w:trPr>
          <w:trHeight w:val="600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品    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0D27D1" w:rsidRDefault="000D27D1" w:rsidP="00A526E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规格</w:t>
            </w:r>
          </w:p>
          <w:p w:rsidR="000D27D1" w:rsidRPr="000855B2" w:rsidRDefault="000D27D1" w:rsidP="00A526E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（型号）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计量单位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储存期限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7D1" w:rsidRPr="000855B2" w:rsidRDefault="000D27D1" w:rsidP="00A526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0855B2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0D27D1" w:rsidRPr="001B1986" w:rsidTr="00A526E4">
        <w:trPr>
          <w:trHeight w:val="600"/>
        </w:trPr>
        <w:tc>
          <w:tcPr>
            <w:tcW w:w="1076" w:type="dxa"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44" w:type="dxa"/>
            <w:gridSpan w:val="2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600"/>
        </w:trPr>
        <w:tc>
          <w:tcPr>
            <w:tcW w:w="1076" w:type="dxa"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44" w:type="dxa"/>
            <w:gridSpan w:val="2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600"/>
        </w:trPr>
        <w:tc>
          <w:tcPr>
            <w:tcW w:w="1076" w:type="dxa"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44" w:type="dxa"/>
            <w:gridSpan w:val="2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600"/>
        </w:trPr>
        <w:tc>
          <w:tcPr>
            <w:tcW w:w="1076" w:type="dxa"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444" w:type="dxa"/>
            <w:gridSpan w:val="2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2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256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0" w:lineRule="atLeast"/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用于</w:t>
            </w:r>
          </w:p>
          <w:p w:rsidR="000D27D1" w:rsidRPr="001B1986" w:rsidRDefault="000D27D1" w:rsidP="00A526E4">
            <w:pPr>
              <w:spacing w:line="0" w:lineRule="atLeast"/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何处</w:t>
            </w:r>
          </w:p>
        </w:tc>
        <w:tc>
          <w:tcPr>
            <w:tcW w:w="8464" w:type="dxa"/>
            <w:gridSpan w:val="9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2687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0" w:lineRule="atLeast"/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储存</w:t>
            </w:r>
          </w:p>
          <w:p w:rsidR="000D27D1" w:rsidRPr="001B1986" w:rsidRDefault="000D27D1" w:rsidP="00A526E4">
            <w:pPr>
              <w:spacing w:line="0" w:lineRule="atLeast"/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要求</w:t>
            </w:r>
          </w:p>
        </w:tc>
        <w:tc>
          <w:tcPr>
            <w:tcW w:w="8464" w:type="dxa"/>
            <w:gridSpan w:val="9"/>
            <w:tcBorders>
              <w:right w:val="single" w:sz="12" w:space="0" w:color="auto"/>
            </w:tcBorders>
          </w:tcPr>
          <w:p w:rsidR="000D27D1" w:rsidRPr="001B1986" w:rsidRDefault="000D27D1" w:rsidP="00A526E4">
            <w:pPr>
              <w:tabs>
                <w:tab w:val="left" w:pos="36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1 </w:t>
            </w:r>
            <w:r w:rsidRPr="001B1986">
              <w:rPr>
                <w:rFonts w:ascii="仿宋_GB2312" w:eastAsia="仿宋_GB2312" w:hint="eastAsia"/>
                <w:b/>
              </w:rPr>
              <w:t>需寄存危险品必须是包装完好的国家制式产品，有合格证、质保书等，每年至少到校库核对一次，长期未清理核对（二年），国有资产与实验室</w:t>
            </w:r>
            <w:r>
              <w:rPr>
                <w:rFonts w:ascii="仿宋_GB2312" w:eastAsia="仿宋_GB2312" w:hint="eastAsia"/>
                <w:b/>
              </w:rPr>
              <w:t>管理处</w:t>
            </w:r>
            <w:r w:rsidRPr="001B1986">
              <w:rPr>
                <w:rFonts w:ascii="仿宋_GB2312" w:eastAsia="仿宋_GB2312" w:hint="eastAsia"/>
                <w:b/>
              </w:rPr>
              <w:t>有权处理。</w:t>
            </w:r>
          </w:p>
          <w:p w:rsidR="000D27D1" w:rsidRPr="001B1986" w:rsidRDefault="000D27D1" w:rsidP="00A526E4">
            <w:pPr>
              <w:tabs>
                <w:tab w:val="left" w:pos="36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2 </w:t>
            </w:r>
            <w:r w:rsidRPr="001B1986">
              <w:rPr>
                <w:rFonts w:ascii="仿宋_GB2312" w:eastAsia="仿宋_GB2312" w:hint="eastAsia"/>
                <w:b/>
              </w:rPr>
              <w:t>经过开封、加工过的或非制式危险品入库，要进行严格检查，必要时进行安全性检测。</w:t>
            </w:r>
          </w:p>
          <w:p w:rsidR="000D27D1" w:rsidRPr="001B1986" w:rsidRDefault="000D27D1" w:rsidP="00A526E4">
            <w:pPr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其它：</w:t>
            </w:r>
          </w:p>
          <w:p w:rsidR="000D27D1" w:rsidRPr="001B1986" w:rsidRDefault="000D27D1" w:rsidP="00A526E4">
            <w:pPr>
              <w:rPr>
                <w:rFonts w:ascii="仿宋_GB2312" w:eastAsia="仿宋_GB2312"/>
                <w:b/>
              </w:rPr>
            </w:pPr>
          </w:p>
          <w:p w:rsidR="000D27D1" w:rsidRPr="001B1986" w:rsidRDefault="000D27D1" w:rsidP="00A526E4">
            <w:pPr>
              <w:rPr>
                <w:rFonts w:ascii="仿宋_GB2312" w:eastAsia="仿宋_GB2312"/>
                <w:b/>
              </w:rPr>
            </w:pPr>
          </w:p>
          <w:p w:rsidR="000D27D1" w:rsidRPr="001B1986" w:rsidRDefault="000D27D1" w:rsidP="00A526E4">
            <w:pPr>
              <w:rPr>
                <w:rFonts w:ascii="仿宋_GB2312" w:eastAsia="仿宋_GB2312"/>
                <w:b/>
              </w:rPr>
            </w:pPr>
          </w:p>
        </w:tc>
      </w:tr>
      <w:tr w:rsidR="000D27D1" w:rsidRPr="001B1986" w:rsidTr="00A526E4">
        <w:trPr>
          <w:trHeight w:val="765"/>
        </w:trPr>
        <w:tc>
          <w:tcPr>
            <w:tcW w:w="1076" w:type="dxa"/>
            <w:vMerge w:val="restart"/>
            <w:tcBorders>
              <w:lef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主管</w:t>
            </w:r>
          </w:p>
          <w:p w:rsidR="000D27D1" w:rsidRPr="001B1986" w:rsidRDefault="000D27D1" w:rsidP="00A526E4">
            <w:pPr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部门</w:t>
            </w:r>
          </w:p>
          <w:p w:rsidR="000D27D1" w:rsidRPr="001B1986" w:rsidRDefault="000D27D1" w:rsidP="00A526E4">
            <w:pPr>
              <w:jc w:val="center"/>
              <w:rPr>
                <w:rFonts w:ascii="仿宋_GB2312" w:eastAsia="仿宋_GB2312"/>
                <w:b/>
              </w:rPr>
            </w:pPr>
            <w:r w:rsidRPr="001B1986"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1438" w:type="dxa"/>
            <w:vMerge w:val="restart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国资处</w:t>
            </w:r>
          </w:p>
        </w:tc>
        <w:tc>
          <w:tcPr>
            <w:tcW w:w="3420" w:type="dxa"/>
            <w:gridSpan w:val="4"/>
            <w:vAlign w:val="center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军械科：寄存，发放</w:t>
            </w:r>
          </w:p>
        </w:tc>
        <w:tc>
          <w:tcPr>
            <w:tcW w:w="3606" w:type="dxa"/>
            <w:gridSpan w:val="4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765"/>
        </w:trPr>
        <w:tc>
          <w:tcPr>
            <w:tcW w:w="1076" w:type="dxa"/>
            <w:vMerge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Merge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技安科：技术安全防范措施</w:t>
            </w:r>
          </w:p>
        </w:tc>
        <w:tc>
          <w:tcPr>
            <w:tcW w:w="3606" w:type="dxa"/>
            <w:gridSpan w:val="4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765"/>
        </w:trPr>
        <w:tc>
          <w:tcPr>
            <w:tcW w:w="1076" w:type="dxa"/>
            <w:vMerge/>
            <w:tcBorders>
              <w:left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保卫处</w:t>
            </w:r>
          </w:p>
        </w:tc>
        <w:tc>
          <w:tcPr>
            <w:tcW w:w="3420" w:type="dxa"/>
            <w:gridSpan w:val="4"/>
            <w:vAlign w:val="center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治安科（枪支、子弹）：治安、保卫</w:t>
            </w:r>
          </w:p>
        </w:tc>
        <w:tc>
          <w:tcPr>
            <w:tcW w:w="3606" w:type="dxa"/>
            <w:gridSpan w:val="4"/>
            <w:tcBorders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0D27D1" w:rsidRPr="001B1986" w:rsidTr="00A526E4">
        <w:trPr>
          <w:trHeight w:val="765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Merge/>
            <w:tcBorders>
              <w:bottom w:val="single" w:sz="12" w:space="0" w:color="auto"/>
            </w:tcBorders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  <w:gridSpan w:val="4"/>
            <w:tcBorders>
              <w:bottom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rPr>
                <w:rFonts w:ascii="仿宋_GB2312" w:eastAsia="仿宋_GB2312"/>
              </w:rPr>
            </w:pPr>
            <w:r w:rsidRPr="001B1986">
              <w:rPr>
                <w:rFonts w:ascii="仿宋_GB2312" w:eastAsia="仿宋_GB2312" w:hint="eastAsia"/>
              </w:rPr>
              <w:t>消防科（危险品）：消防、运输安全</w:t>
            </w:r>
          </w:p>
        </w:tc>
        <w:tc>
          <w:tcPr>
            <w:tcW w:w="36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7D1" w:rsidRPr="001B1986" w:rsidRDefault="000D27D1" w:rsidP="00A526E4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0D27D1" w:rsidRPr="001B1986" w:rsidRDefault="000D27D1" w:rsidP="000D27D1">
      <w:pPr>
        <w:rPr>
          <w:rFonts w:ascii="仿宋_GB2312" w:eastAsia="仿宋_GB2312"/>
        </w:rPr>
      </w:pPr>
      <w:r w:rsidRPr="001B1986">
        <w:rPr>
          <w:rFonts w:ascii="仿宋_GB2312" w:eastAsia="仿宋_GB2312" w:hint="eastAsia"/>
        </w:rPr>
        <w:t xml:space="preserve">院主管领导：              </w:t>
      </w:r>
      <w:r>
        <w:rPr>
          <w:rFonts w:ascii="仿宋_GB2312" w:eastAsia="仿宋_GB2312" w:hint="eastAsia"/>
        </w:rPr>
        <w:t>系</w:t>
      </w:r>
      <w:r w:rsidRPr="001B1986">
        <w:rPr>
          <w:rFonts w:ascii="仿宋_GB2312" w:eastAsia="仿宋_GB2312" w:hint="eastAsia"/>
        </w:rPr>
        <w:t>（实验室）负责人：</w:t>
      </w:r>
      <w:r>
        <w:rPr>
          <w:rFonts w:ascii="仿宋_GB2312" w:eastAsia="仿宋_GB2312" w:hint="eastAsia"/>
        </w:rPr>
        <w:t xml:space="preserve">         寄存</w:t>
      </w:r>
      <w:r w:rsidRPr="001B1986">
        <w:rPr>
          <w:rFonts w:ascii="仿宋_GB2312" w:eastAsia="仿宋_GB2312" w:hint="eastAsia"/>
        </w:rPr>
        <w:t>人：</w:t>
      </w:r>
    </w:p>
    <w:p w:rsidR="000D27D1" w:rsidRDefault="000D27D1">
      <w:pPr>
        <w:widowControl/>
        <w:jc w:val="left"/>
      </w:pPr>
    </w:p>
    <w:sectPr w:rsidR="000D27D1" w:rsidSect="004E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C7" w:rsidRDefault="00AB13C7" w:rsidP="00A0404F">
      <w:r>
        <w:separator/>
      </w:r>
    </w:p>
  </w:endnote>
  <w:endnote w:type="continuationSeparator" w:id="0">
    <w:p w:rsidR="00AB13C7" w:rsidRDefault="00AB13C7" w:rsidP="00A0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C7" w:rsidRDefault="00AB13C7" w:rsidP="00A0404F">
      <w:r>
        <w:separator/>
      </w:r>
    </w:p>
  </w:footnote>
  <w:footnote w:type="continuationSeparator" w:id="0">
    <w:p w:rsidR="00AB13C7" w:rsidRDefault="00AB13C7" w:rsidP="00A0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D86"/>
    <w:multiLevelType w:val="hybridMultilevel"/>
    <w:tmpl w:val="6DB8B2FE"/>
    <w:lvl w:ilvl="0" w:tplc="33DE3A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0E5260"/>
    <w:multiLevelType w:val="hybridMultilevel"/>
    <w:tmpl w:val="BC28FEA0"/>
    <w:lvl w:ilvl="0" w:tplc="DB40A6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D1"/>
    <w:rsid w:val="000D27D1"/>
    <w:rsid w:val="002A2E8F"/>
    <w:rsid w:val="00306188"/>
    <w:rsid w:val="004E2C14"/>
    <w:rsid w:val="00880EDF"/>
    <w:rsid w:val="008A5675"/>
    <w:rsid w:val="00A0404F"/>
    <w:rsid w:val="00AB13C7"/>
    <w:rsid w:val="00E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40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4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孙欣</cp:lastModifiedBy>
  <cp:revision>3</cp:revision>
  <dcterms:created xsi:type="dcterms:W3CDTF">2019-12-20T03:47:00Z</dcterms:created>
  <dcterms:modified xsi:type="dcterms:W3CDTF">2019-12-20T03:48:00Z</dcterms:modified>
</cp:coreProperties>
</file>